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F5" w:rsidRPr="00082CF5" w:rsidRDefault="00082CF5" w:rsidP="00082CF5">
      <w:pPr>
        <w:jc w:val="center"/>
        <w:rPr>
          <w:b/>
          <w:color w:val="000000"/>
          <w:sz w:val="28"/>
          <w:szCs w:val="20"/>
          <w:u w:val="single"/>
        </w:rPr>
      </w:pPr>
      <w:r w:rsidRPr="00082CF5">
        <w:rPr>
          <w:b/>
          <w:bCs/>
          <w:color w:val="000000"/>
          <w:sz w:val="40"/>
          <w:szCs w:val="20"/>
          <w:u w:val="single"/>
        </w:rPr>
        <w:t>Road Breakdown Service</w:t>
      </w:r>
      <w:r w:rsidRPr="00082CF5">
        <w:rPr>
          <w:b/>
          <w:color w:val="000000"/>
          <w:sz w:val="28"/>
          <w:szCs w:val="20"/>
          <w:u w:val="single"/>
        </w:rPr>
        <w:br/>
      </w:r>
    </w:p>
    <w:p w:rsidR="00082CF5" w:rsidRDefault="00082CF5" w:rsidP="00082CF5">
      <w:pPr>
        <w:rPr>
          <w:b/>
          <w:color w:val="000000"/>
          <w:sz w:val="28"/>
          <w:szCs w:val="20"/>
        </w:rPr>
      </w:pPr>
    </w:p>
    <w:p w:rsidR="00082CF5" w:rsidRPr="00082CF5" w:rsidRDefault="00082CF5" w:rsidP="00082CF5">
      <w:pPr>
        <w:rPr>
          <w:b/>
          <w:color w:val="000000"/>
          <w:sz w:val="36"/>
          <w:szCs w:val="27"/>
        </w:rPr>
      </w:pPr>
      <w:bookmarkStart w:id="0" w:name="_GoBack"/>
      <w:bookmarkEnd w:id="0"/>
      <w:r w:rsidRPr="00082CF5">
        <w:rPr>
          <w:b/>
          <w:color w:val="000000"/>
          <w:sz w:val="28"/>
          <w:szCs w:val="20"/>
        </w:rPr>
        <w:t>Road-side breakdown service is available to the members, free of charges, within a radius of 48 kilometres from the Kolkata Headquarters.</w:t>
      </w:r>
    </w:p>
    <w:p w:rsidR="00B0570B" w:rsidRPr="00082CF5" w:rsidRDefault="00B0570B">
      <w:pPr>
        <w:rPr>
          <w:b/>
          <w:sz w:val="32"/>
        </w:rPr>
      </w:pPr>
    </w:p>
    <w:sectPr w:rsidR="00B0570B" w:rsidRPr="00082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5"/>
    <w:rsid w:val="00082CF5"/>
    <w:rsid w:val="00B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AAEI</dc:creator>
  <cp:lastModifiedBy>AAEI</cp:lastModifiedBy>
  <cp:revision>1</cp:revision>
  <dcterms:created xsi:type="dcterms:W3CDTF">2018-11-03T07:33:00Z</dcterms:created>
  <dcterms:modified xsi:type="dcterms:W3CDTF">2018-11-03T07:34:00Z</dcterms:modified>
</cp:coreProperties>
</file>